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8728E" w14:textId="4F099309" w:rsidR="00943E65" w:rsidRDefault="00943E65">
      <w:pPr>
        <w:rPr>
          <w:b/>
          <w:bCs/>
          <w:lang w:val="en-US"/>
        </w:rPr>
      </w:pPr>
      <w:r>
        <w:rPr>
          <w:b/>
          <w:bCs/>
          <w:lang w:val="en-US"/>
        </w:rPr>
        <w:t>Option 1</w:t>
      </w:r>
    </w:p>
    <w:p w14:paraId="3D5AA7BF" w14:textId="59E21E4E" w:rsidR="00943E65" w:rsidRDefault="00943E65">
      <w:pPr>
        <w:rPr>
          <w:b/>
          <w:bCs/>
          <w:lang w:val="en-US"/>
        </w:rPr>
      </w:pPr>
    </w:p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0CD219A1" w14:textId="1ACE1EA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 on biomarker concentration to inform future drug development and identify subgroup effects for existing therapies</w:t>
      </w:r>
    </w:p>
    <w:p w14:paraId="485007DB" w14:textId="387B4D7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Improve prediction of biomarker concentration using interaction terms</w:t>
      </w:r>
    </w:p>
    <w:p w14:paraId="6D56C363" w14:textId="49B6C895" w:rsidR="00943E65" w:rsidRDefault="00943E65" w:rsidP="00943E65">
      <w:pPr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5EDDC43C" w14:textId="33106F83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QC</w:t>
      </w:r>
    </w:p>
    <w:p w14:paraId="1892CEBB" w14:textId="33B57138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testing to identify interaction effects</w:t>
      </w:r>
    </w:p>
    <w:p w14:paraId="52C53B26" w14:textId="353FDDC5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Association of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effects with disease (</w:t>
      </w:r>
      <w:r w:rsidR="00595595">
        <w:rPr>
          <w:lang w:val="en-US"/>
        </w:rPr>
        <w:t xml:space="preserve">MI, heart </w:t>
      </w:r>
      <w:r w:rsidR="00D56542">
        <w:rPr>
          <w:lang w:val="en-US"/>
        </w:rPr>
        <w:t>failure,</w:t>
      </w:r>
      <w:r>
        <w:rPr>
          <w:lang w:val="en-US"/>
        </w:rPr>
        <w:t xml:space="preserve"> CKD, </w:t>
      </w:r>
      <w:r w:rsidR="00595595">
        <w:rPr>
          <w:lang w:val="en-US"/>
        </w:rPr>
        <w:t>LD, T2D, Gout</w:t>
      </w:r>
      <w:proofErr w:type="gramStart"/>
      <w:r w:rsidR="00595595">
        <w:rPr>
          <w:lang w:val="en-US"/>
        </w:rPr>
        <w:t xml:space="preserve">, </w:t>
      </w:r>
      <w:r>
        <w:rPr>
          <w:lang w:val="en-US"/>
        </w:rPr>
        <w:t>)</w:t>
      </w:r>
      <w:proofErr w:type="gramEnd"/>
    </w:p>
    <w:p w14:paraId="2836EAE6" w14:textId="30F5C6C6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For disease associated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perform colocalization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</w:t>
      </w:r>
    </w:p>
    <w:p w14:paraId="5FD76B00" w14:textId="250F7F51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Replication of disease interaction effects (? independent cohort) + sibs</w:t>
      </w:r>
    </w:p>
    <w:p w14:paraId="647C0FF9" w14:textId="347FDE88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Improvements in variance explained by use of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 xml:space="preserve"> variants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3D79C370" w:rsidR="00F70A4C" w:rsidRPr="00A44C6D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12FC923" w14:textId="114416F7" w:rsidR="00262F77" w:rsidRDefault="00262F77">
      <w:pPr>
        <w:rPr>
          <w:lang w:val="en-US"/>
        </w:rPr>
      </w:pPr>
    </w:p>
    <w:p w14:paraId="7C31ADA3" w14:textId="261F6CBB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69D54751" w14:textId="76271CEC" w:rsidR="0027381C" w:rsidRDefault="0027381C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Utilities in drug target assessment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75D7E6B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39BDD8A0" w14:textId="1DD9A4AF" w:rsidR="00E16398" w:rsidRDefault="00E16398">
      <w:pPr>
        <w:rPr>
          <w:lang w:val="en-US"/>
        </w:rPr>
      </w:pPr>
      <w:r>
        <w:rPr>
          <w:lang w:val="en-US"/>
        </w:rPr>
        <w:br w:type="page"/>
      </w:r>
    </w:p>
    <w:p w14:paraId="4A38AF8B" w14:textId="23BA69B6" w:rsidR="004B62D5" w:rsidRDefault="00451A15">
      <w:pPr>
        <w:rPr>
          <w:lang w:val="en-US"/>
        </w:rPr>
      </w:pPr>
      <w:commentRangeStart w:id="0"/>
      <w:r>
        <w:rPr>
          <w:lang w:val="en-US"/>
        </w:rPr>
        <w:lastRenderedPageBreak/>
        <w:t>Figure. Gene-by-gene</w:t>
      </w:r>
      <w:r w:rsidR="00AC3C82">
        <w:rPr>
          <w:lang w:val="en-US"/>
        </w:rPr>
        <w:t xml:space="preserve"> </w:t>
      </w:r>
      <w:r>
        <w:rPr>
          <w:lang w:val="en-US"/>
        </w:rPr>
        <w:t xml:space="preserve">interaction analyses of biomarker </w:t>
      </w:r>
      <w:proofErr w:type="spellStart"/>
      <w:r>
        <w:rPr>
          <w:lang w:val="en-US"/>
        </w:rPr>
        <w:t>vQTLs</w:t>
      </w:r>
      <w:commentRangeEnd w:id="0"/>
      <w:proofErr w:type="spellEnd"/>
      <w:r w:rsidR="00C446D1">
        <w:rPr>
          <w:rStyle w:val="CommentReference"/>
        </w:rPr>
        <w:commentReference w:id="0"/>
      </w:r>
    </w:p>
    <w:p w14:paraId="794FA566" w14:textId="77777777" w:rsidR="004B62D5" w:rsidRDefault="004B62D5">
      <w:pPr>
        <w:rPr>
          <w:lang w:val="en-US"/>
        </w:rPr>
      </w:pPr>
      <w:r>
        <w:rPr>
          <w:lang w:val="en-US"/>
        </w:rPr>
        <w:br w:type="page"/>
      </w:r>
    </w:p>
    <w:p w14:paraId="2D019B85" w14:textId="417638F8" w:rsidR="00451A15" w:rsidRDefault="004B62D5">
      <w:pPr>
        <w:rPr>
          <w:lang w:val="en-US"/>
        </w:rPr>
      </w:pPr>
      <w:r>
        <w:rPr>
          <w:lang w:val="en-US"/>
        </w:rPr>
        <w:lastRenderedPageBreak/>
        <w:t xml:space="preserve">Figure. Gene-by-environment interaction analyses of biomarker </w:t>
      </w:r>
      <w:proofErr w:type="spellStart"/>
      <w:r>
        <w:rPr>
          <w:lang w:val="en-US"/>
        </w:rPr>
        <w:t>vQTLs</w:t>
      </w:r>
      <w:proofErr w:type="spellEnd"/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5E650509" w:rsidR="000875FE" w:rsidRDefault="0079186C" w:rsidP="0079186C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"/>
      <w:r w:rsidR="00DC4F94">
        <w:rPr>
          <w:rStyle w:val="CommentReference"/>
        </w:rPr>
        <w:commentReference w:id="1"/>
      </w:r>
      <w:commentRangeEnd w:id="2"/>
      <w:r w:rsidR="009074B0">
        <w:rPr>
          <w:rStyle w:val="CommentReference"/>
        </w:rPr>
        <w:commentReference w:id="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>
        <w:rPr>
          <w:lang w:val="en-US"/>
        </w:rPr>
        <w:t>Manhattan</w:t>
      </w:r>
      <w:r>
        <w:rPr>
          <w:lang w:val="en-US"/>
        </w:rPr>
        <w:t xml:space="preserve">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3" w:name="OLE_LINK1"/>
      <w:bookmarkStart w:id="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3"/>
    <w:bookmarkEnd w:id="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03DFE1DC" w:rsidR="00016FD3" w:rsidRDefault="00016FD3" w:rsidP="00016FD3">
      <w:pPr>
        <w:rPr>
          <w:lang w:val="en-US"/>
        </w:rPr>
      </w:pPr>
      <w:r>
        <w:rPr>
          <w:lang w:val="en-US"/>
        </w:rPr>
        <w:t>QQ</w:t>
      </w:r>
      <w:r>
        <w:rPr>
          <w:lang w:val="en-US"/>
        </w:rPr>
        <w:t xml:space="preserve">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0D97B689" w14:textId="77777777" w:rsidR="00016FD3" w:rsidRPr="001175D4" w:rsidRDefault="00016FD3">
      <w:pPr>
        <w:rPr>
          <w:lang w:val="en-US"/>
        </w:rPr>
      </w:pP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1T13:45:00Z" w:initials="ML">
    <w:p w14:paraId="10B7EBD1" w14:textId="0C94BA38" w:rsidR="00C446D1" w:rsidRDefault="00C446D1" w:rsidP="007E0BB7">
      <w:pPr>
        <w:pStyle w:val="CommentText"/>
        <w:numPr>
          <w:ilvl w:val="0"/>
          <w:numId w:val="5"/>
        </w:numPr>
      </w:pPr>
      <w:r>
        <w:rPr>
          <w:rStyle w:val="CommentReference"/>
        </w:rPr>
        <w:annotationRef/>
      </w:r>
      <w:proofErr w:type="spellStart"/>
      <w:r>
        <w:t>Mulitplot</w:t>
      </w:r>
      <w:proofErr w:type="spellEnd"/>
    </w:p>
    <w:p w14:paraId="779DE554" w14:textId="12D0088B" w:rsidR="00C446D1" w:rsidRDefault="007E0BB7" w:rsidP="007E0BB7">
      <w:pPr>
        <w:pStyle w:val="CommentText"/>
        <w:numPr>
          <w:ilvl w:val="0"/>
          <w:numId w:val="5"/>
        </w:numPr>
      </w:pPr>
      <w:r>
        <w:t>A</w:t>
      </w:r>
      <w:r w:rsidR="00C446D1">
        <w:t>ssociation with disease</w:t>
      </w:r>
    </w:p>
    <w:p w14:paraId="74E767BA" w14:textId="77777777" w:rsidR="007E0BB7" w:rsidRDefault="00C446D1" w:rsidP="007E0BB7">
      <w:pPr>
        <w:pStyle w:val="CommentText"/>
        <w:numPr>
          <w:ilvl w:val="0"/>
          <w:numId w:val="5"/>
        </w:numPr>
      </w:pPr>
      <w:proofErr w:type="spellStart"/>
      <w:r>
        <w:t>Colocalisation</w:t>
      </w:r>
      <w:proofErr w:type="spellEnd"/>
      <w:r>
        <w:t xml:space="preserve"> </w:t>
      </w:r>
      <w:r w:rsidR="007E0BB7">
        <w:t>&amp; nearest gene</w:t>
      </w:r>
    </w:p>
    <w:p w14:paraId="7BF09241" w14:textId="43981F40" w:rsidR="007E0BB7" w:rsidRDefault="007E0BB7" w:rsidP="007E0BB7">
      <w:pPr>
        <w:pStyle w:val="CommentText"/>
        <w:numPr>
          <w:ilvl w:val="0"/>
          <w:numId w:val="5"/>
        </w:numPr>
      </w:pPr>
      <w:r>
        <w:t>WF</w:t>
      </w:r>
    </w:p>
  </w:comment>
  <w:comment w:id="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BF09241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B1665" w16cex:dateUtc="2021-06-21T12:45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BF09241" w16cid:durableId="247B1665"/>
  <w16cid:commentId w16cid:paraId="2CED526E" w16cid:durableId="247AEA59"/>
  <w16cid:commentId w16cid:paraId="68FA274E" w16cid:durableId="247AEC3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229D"/>
    <w:rsid w:val="00082678"/>
    <w:rsid w:val="000875FE"/>
    <w:rsid w:val="000878B5"/>
    <w:rsid w:val="0009609B"/>
    <w:rsid w:val="000A2DB8"/>
    <w:rsid w:val="000A4CFC"/>
    <w:rsid w:val="000B263C"/>
    <w:rsid w:val="000C199D"/>
    <w:rsid w:val="000D68A2"/>
    <w:rsid w:val="000D7628"/>
    <w:rsid w:val="000E57BD"/>
    <w:rsid w:val="000E7ECC"/>
    <w:rsid w:val="000F5D88"/>
    <w:rsid w:val="0011284E"/>
    <w:rsid w:val="00115F46"/>
    <w:rsid w:val="001175D4"/>
    <w:rsid w:val="00125122"/>
    <w:rsid w:val="00140CDF"/>
    <w:rsid w:val="00143714"/>
    <w:rsid w:val="001614E9"/>
    <w:rsid w:val="00161C06"/>
    <w:rsid w:val="00182334"/>
    <w:rsid w:val="00182E8C"/>
    <w:rsid w:val="00195CE5"/>
    <w:rsid w:val="001D07DC"/>
    <w:rsid w:val="001E0F93"/>
    <w:rsid w:val="0021510F"/>
    <w:rsid w:val="00224A19"/>
    <w:rsid w:val="00235D85"/>
    <w:rsid w:val="002406D5"/>
    <w:rsid w:val="00262F77"/>
    <w:rsid w:val="00264266"/>
    <w:rsid w:val="00267D0E"/>
    <w:rsid w:val="002731AC"/>
    <w:rsid w:val="0027381C"/>
    <w:rsid w:val="00285E4F"/>
    <w:rsid w:val="0028682C"/>
    <w:rsid w:val="002A4EB9"/>
    <w:rsid w:val="002B142F"/>
    <w:rsid w:val="002B580A"/>
    <w:rsid w:val="002E214F"/>
    <w:rsid w:val="003129D5"/>
    <w:rsid w:val="00314641"/>
    <w:rsid w:val="003254A7"/>
    <w:rsid w:val="00327DE4"/>
    <w:rsid w:val="00347414"/>
    <w:rsid w:val="00353F23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F776F"/>
    <w:rsid w:val="00402417"/>
    <w:rsid w:val="004073F9"/>
    <w:rsid w:val="00424488"/>
    <w:rsid w:val="004303AF"/>
    <w:rsid w:val="0045008F"/>
    <w:rsid w:val="00451A15"/>
    <w:rsid w:val="004831FF"/>
    <w:rsid w:val="004A1F41"/>
    <w:rsid w:val="004A4BBA"/>
    <w:rsid w:val="004B0C70"/>
    <w:rsid w:val="004B55A9"/>
    <w:rsid w:val="004B62D5"/>
    <w:rsid w:val="004D0791"/>
    <w:rsid w:val="004E0CB6"/>
    <w:rsid w:val="004E2683"/>
    <w:rsid w:val="004E7DF5"/>
    <w:rsid w:val="004F444B"/>
    <w:rsid w:val="004F463F"/>
    <w:rsid w:val="004F6426"/>
    <w:rsid w:val="00501242"/>
    <w:rsid w:val="00505C07"/>
    <w:rsid w:val="00525A98"/>
    <w:rsid w:val="00527753"/>
    <w:rsid w:val="00527BAF"/>
    <w:rsid w:val="00533898"/>
    <w:rsid w:val="00543253"/>
    <w:rsid w:val="0055341F"/>
    <w:rsid w:val="0055376A"/>
    <w:rsid w:val="005544B1"/>
    <w:rsid w:val="00557B9D"/>
    <w:rsid w:val="00573978"/>
    <w:rsid w:val="005848F2"/>
    <w:rsid w:val="005849C8"/>
    <w:rsid w:val="00586B3B"/>
    <w:rsid w:val="0059415D"/>
    <w:rsid w:val="00595595"/>
    <w:rsid w:val="005A2316"/>
    <w:rsid w:val="005C21F1"/>
    <w:rsid w:val="005C6426"/>
    <w:rsid w:val="005F0A2C"/>
    <w:rsid w:val="00600585"/>
    <w:rsid w:val="00617C6A"/>
    <w:rsid w:val="006257F2"/>
    <w:rsid w:val="00625CC7"/>
    <w:rsid w:val="00633019"/>
    <w:rsid w:val="00634720"/>
    <w:rsid w:val="00676648"/>
    <w:rsid w:val="0068437E"/>
    <w:rsid w:val="0069573E"/>
    <w:rsid w:val="006C65B6"/>
    <w:rsid w:val="006D216E"/>
    <w:rsid w:val="006D2F99"/>
    <w:rsid w:val="006D406B"/>
    <w:rsid w:val="006E0500"/>
    <w:rsid w:val="007010B0"/>
    <w:rsid w:val="00704ABB"/>
    <w:rsid w:val="00732001"/>
    <w:rsid w:val="00734456"/>
    <w:rsid w:val="0074076A"/>
    <w:rsid w:val="00745CD5"/>
    <w:rsid w:val="00746144"/>
    <w:rsid w:val="007635FD"/>
    <w:rsid w:val="007831A6"/>
    <w:rsid w:val="0079186C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13CCB"/>
    <w:rsid w:val="00825186"/>
    <w:rsid w:val="00843774"/>
    <w:rsid w:val="00853A30"/>
    <w:rsid w:val="00861A4A"/>
    <w:rsid w:val="008621EA"/>
    <w:rsid w:val="008820A9"/>
    <w:rsid w:val="0089070D"/>
    <w:rsid w:val="00893312"/>
    <w:rsid w:val="008B1F17"/>
    <w:rsid w:val="008C7706"/>
    <w:rsid w:val="008E49BA"/>
    <w:rsid w:val="008F36D5"/>
    <w:rsid w:val="008F386F"/>
    <w:rsid w:val="009016E8"/>
    <w:rsid w:val="0090240D"/>
    <w:rsid w:val="00904804"/>
    <w:rsid w:val="009074B0"/>
    <w:rsid w:val="0091323C"/>
    <w:rsid w:val="00913E02"/>
    <w:rsid w:val="00923AD4"/>
    <w:rsid w:val="009260B1"/>
    <w:rsid w:val="00930A87"/>
    <w:rsid w:val="00943E65"/>
    <w:rsid w:val="00951CE9"/>
    <w:rsid w:val="009524C1"/>
    <w:rsid w:val="009659F4"/>
    <w:rsid w:val="00965C87"/>
    <w:rsid w:val="009748E1"/>
    <w:rsid w:val="0098133A"/>
    <w:rsid w:val="009B667F"/>
    <w:rsid w:val="009C1477"/>
    <w:rsid w:val="009D67F1"/>
    <w:rsid w:val="009D7FF0"/>
    <w:rsid w:val="009E6BCF"/>
    <w:rsid w:val="009F379D"/>
    <w:rsid w:val="009F631B"/>
    <w:rsid w:val="00A030B2"/>
    <w:rsid w:val="00A1254C"/>
    <w:rsid w:val="00A201FE"/>
    <w:rsid w:val="00A2735D"/>
    <w:rsid w:val="00A314E3"/>
    <w:rsid w:val="00A44C6D"/>
    <w:rsid w:val="00A451A3"/>
    <w:rsid w:val="00A55470"/>
    <w:rsid w:val="00A55527"/>
    <w:rsid w:val="00A638AF"/>
    <w:rsid w:val="00A64934"/>
    <w:rsid w:val="00A72329"/>
    <w:rsid w:val="00A8490A"/>
    <w:rsid w:val="00A85449"/>
    <w:rsid w:val="00AA0D3C"/>
    <w:rsid w:val="00AA3E3E"/>
    <w:rsid w:val="00AA5762"/>
    <w:rsid w:val="00AB53ED"/>
    <w:rsid w:val="00AC3C82"/>
    <w:rsid w:val="00AD6E48"/>
    <w:rsid w:val="00AE1934"/>
    <w:rsid w:val="00AF5757"/>
    <w:rsid w:val="00AF7698"/>
    <w:rsid w:val="00AF7CF9"/>
    <w:rsid w:val="00B107BE"/>
    <w:rsid w:val="00B14882"/>
    <w:rsid w:val="00B26B8D"/>
    <w:rsid w:val="00B27320"/>
    <w:rsid w:val="00B31D75"/>
    <w:rsid w:val="00B33571"/>
    <w:rsid w:val="00B370C9"/>
    <w:rsid w:val="00B4570A"/>
    <w:rsid w:val="00B53F39"/>
    <w:rsid w:val="00B611C6"/>
    <w:rsid w:val="00B640A0"/>
    <w:rsid w:val="00B64513"/>
    <w:rsid w:val="00B657EF"/>
    <w:rsid w:val="00B7023D"/>
    <w:rsid w:val="00B73893"/>
    <w:rsid w:val="00B91674"/>
    <w:rsid w:val="00BB64FB"/>
    <w:rsid w:val="00BC2307"/>
    <w:rsid w:val="00BC70FF"/>
    <w:rsid w:val="00BD7369"/>
    <w:rsid w:val="00BE66BA"/>
    <w:rsid w:val="00C07834"/>
    <w:rsid w:val="00C20BFF"/>
    <w:rsid w:val="00C369B3"/>
    <w:rsid w:val="00C446D1"/>
    <w:rsid w:val="00C4774B"/>
    <w:rsid w:val="00C61364"/>
    <w:rsid w:val="00C716B5"/>
    <w:rsid w:val="00C74D7E"/>
    <w:rsid w:val="00C7794E"/>
    <w:rsid w:val="00C81AAE"/>
    <w:rsid w:val="00C8418B"/>
    <w:rsid w:val="00C84253"/>
    <w:rsid w:val="00C85D22"/>
    <w:rsid w:val="00CA50DD"/>
    <w:rsid w:val="00CB351D"/>
    <w:rsid w:val="00CC2167"/>
    <w:rsid w:val="00CC2227"/>
    <w:rsid w:val="00CC599C"/>
    <w:rsid w:val="00CF7B4E"/>
    <w:rsid w:val="00D01805"/>
    <w:rsid w:val="00D02E0F"/>
    <w:rsid w:val="00D11E9C"/>
    <w:rsid w:val="00D3029F"/>
    <w:rsid w:val="00D330CA"/>
    <w:rsid w:val="00D40002"/>
    <w:rsid w:val="00D4323A"/>
    <w:rsid w:val="00D56205"/>
    <w:rsid w:val="00D56542"/>
    <w:rsid w:val="00D56BB0"/>
    <w:rsid w:val="00D60877"/>
    <w:rsid w:val="00D9686A"/>
    <w:rsid w:val="00DA6C93"/>
    <w:rsid w:val="00DC4F94"/>
    <w:rsid w:val="00DE7867"/>
    <w:rsid w:val="00E02439"/>
    <w:rsid w:val="00E16398"/>
    <w:rsid w:val="00E2181E"/>
    <w:rsid w:val="00E37F5A"/>
    <w:rsid w:val="00E44B4A"/>
    <w:rsid w:val="00E714E3"/>
    <w:rsid w:val="00E744C2"/>
    <w:rsid w:val="00E93A34"/>
    <w:rsid w:val="00EA7AFD"/>
    <w:rsid w:val="00EC6685"/>
    <w:rsid w:val="00ED6D8F"/>
    <w:rsid w:val="00F01F2D"/>
    <w:rsid w:val="00F05F99"/>
    <w:rsid w:val="00F21EBE"/>
    <w:rsid w:val="00F46FA0"/>
    <w:rsid w:val="00F56B3D"/>
    <w:rsid w:val="00F61F66"/>
    <w:rsid w:val="00F70A4C"/>
    <w:rsid w:val="00F72D02"/>
    <w:rsid w:val="00F84791"/>
    <w:rsid w:val="00FA0A90"/>
    <w:rsid w:val="00FA530F"/>
    <w:rsid w:val="00FB6F77"/>
    <w:rsid w:val="00FC1354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emf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12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312</cp:revision>
  <dcterms:created xsi:type="dcterms:W3CDTF">2021-05-18T11:53:00Z</dcterms:created>
  <dcterms:modified xsi:type="dcterms:W3CDTF">2021-06-22T14:48:00Z</dcterms:modified>
</cp:coreProperties>
</file>